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8" w:rsidRPr="00BF6588" w:rsidRDefault="00BF6588" w:rsidP="00BF658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информационной политике                  АО «НЭСК-электросети» от  30 января  2012 года  №47-НС,                               согласно подпункту 5.19.5 пункта 5.19:</w:t>
      </w:r>
    </w:p>
    <w:p w:rsidR="00BF6588" w:rsidRPr="00BF6588" w:rsidRDefault="00BF6588" w:rsidP="00BF658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F6588" w:rsidRPr="00BF6588" w:rsidTr="007C4386">
        <w:trPr>
          <w:trHeight w:val="293"/>
        </w:trPr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6588" w:rsidRPr="00BF6588" w:rsidRDefault="00BF6588" w:rsidP="00BF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F6588" w:rsidRPr="00BF6588" w:rsidRDefault="00BF6588" w:rsidP="00BF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Период: </w:t>
            </w:r>
            <w:r w:rsidR="0080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  <w:r w:rsidRPr="00BF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20</w:t>
            </w:r>
            <w:r w:rsidR="001D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BF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BF6588" w:rsidRPr="00BF6588" w:rsidRDefault="00BF6588" w:rsidP="00BF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BF6588" w:rsidRPr="00BF6588" w:rsidTr="00BF6588">
        <w:tc>
          <w:tcPr>
            <w:tcW w:w="4503" w:type="dxa"/>
            <w:vAlign w:val="bottom"/>
          </w:tcPr>
          <w:p w:rsidR="00BF6588" w:rsidRPr="00BF6588" w:rsidRDefault="00BF6588" w:rsidP="007C4386">
            <w:pPr>
              <w:spacing w:beforeAutospacing="1" w:afterAutospacing="1"/>
              <w:rPr>
                <w:rFonts w:ascii="Times New Roman" w:hAnsi="Times New Roman" w:cs="Times New Roman"/>
                <w:color w:val="595959"/>
                <w:sz w:val="24"/>
                <w:szCs w:val="28"/>
              </w:rPr>
            </w:pPr>
            <w:r w:rsidRPr="00BF65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Договора, заключенные  АО «НЭСК-электросети» по результатам закупок товаров, работ, услуг</w:t>
            </w:r>
          </w:p>
        </w:tc>
        <w:tc>
          <w:tcPr>
            <w:tcW w:w="1877" w:type="dxa"/>
            <w:vAlign w:val="center"/>
          </w:tcPr>
          <w:p w:rsidR="00BF6588" w:rsidRPr="00BF6588" w:rsidRDefault="00BF6588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color w:val="595959"/>
                <w:sz w:val="24"/>
                <w:szCs w:val="28"/>
              </w:rPr>
            </w:pPr>
            <w:r w:rsidRPr="00BF65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</w:t>
            </w:r>
          </w:p>
        </w:tc>
        <w:tc>
          <w:tcPr>
            <w:tcW w:w="3191" w:type="dxa"/>
            <w:vAlign w:val="center"/>
          </w:tcPr>
          <w:p w:rsidR="00BF6588" w:rsidRPr="00BF6588" w:rsidRDefault="00BF6588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color w:val="595959"/>
                <w:sz w:val="24"/>
                <w:szCs w:val="28"/>
              </w:rPr>
            </w:pPr>
            <w:r w:rsidRPr="00BF65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Сумма, руб.</w:t>
            </w:r>
          </w:p>
        </w:tc>
      </w:tr>
      <w:tr w:rsidR="00BF6588" w:rsidRPr="00BF6588" w:rsidTr="00BF6588">
        <w:tc>
          <w:tcPr>
            <w:tcW w:w="4503" w:type="dxa"/>
            <w:vAlign w:val="bottom"/>
          </w:tcPr>
          <w:p w:rsidR="00BF6588" w:rsidRPr="00BF6588" w:rsidRDefault="00BF6588" w:rsidP="007C4386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 w:rsidRPr="00BF6588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877" w:type="dxa"/>
            <w:vAlign w:val="center"/>
          </w:tcPr>
          <w:p w:rsidR="00BF6588" w:rsidRPr="00BF6588" w:rsidRDefault="00625816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  <w:tc>
          <w:tcPr>
            <w:tcW w:w="3191" w:type="dxa"/>
            <w:vAlign w:val="center"/>
          </w:tcPr>
          <w:p w:rsidR="00BF6588" w:rsidRPr="00BF6588" w:rsidRDefault="00625816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122 847 790,47</w:t>
            </w:r>
          </w:p>
        </w:tc>
      </w:tr>
      <w:tr w:rsidR="00BF6588" w:rsidRPr="00BF6588" w:rsidTr="00BF6588">
        <w:tc>
          <w:tcPr>
            <w:tcW w:w="4503" w:type="dxa"/>
            <w:vAlign w:val="bottom"/>
          </w:tcPr>
          <w:p w:rsidR="00BF6588" w:rsidRPr="00BF6588" w:rsidRDefault="00BF6588" w:rsidP="007C4386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 w:rsidRPr="00BF6588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BF6588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BF6588">
              <w:rPr>
                <w:rFonts w:ascii="Times New Roman" w:hAnsi="Times New Roman" w:cs="Times New Roman"/>
                <w:sz w:val="24"/>
                <w:szCs w:val="28"/>
              </w:rPr>
              <w:t>. заключенные по результатам закупки у единственного поставщика</w:t>
            </w:r>
          </w:p>
        </w:tc>
        <w:tc>
          <w:tcPr>
            <w:tcW w:w="1877" w:type="dxa"/>
            <w:vAlign w:val="center"/>
          </w:tcPr>
          <w:p w:rsidR="00BF6588" w:rsidRPr="00BF6588" w:rsidRDefault="00625816" w:rsidP="00D8027D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</w:p>
        </w:tc>
        <w:tc>
          <w:tcPr>
            <w:tcW w:w="3191" w:type="dxa"/>
            <w:vAlign w:val="center"/>
          </w:tcPr>
          <w:p w:rsidR="00BF6588" w:rsidRPr="00BF6588" w:rsidRDefault="00625816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20 277 353,28</w:t>
            </w:r>
          </w:p>
        </w:tc>
      </w:tr>
      <w:tr w:rsidR="00BF6588" w:rsidRPr="00BF6588" w:rsidTr="00BF6588">
        <w:tc>
          <w:tcPr>
            <w:tcW w:w="4503" w:type="dxa"/>
            <w:vAlign w:val="bottom"/>
          </w:tcPr>
          <w:p w:rsidR="00BF6588" w:rsidRPr="00BF6588" w:rsidRDefault="00BF6588" w:rsidP="007C43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95959"/>
                <w:sz w:val="24"/>
                <w:szCs w:val="28"/>
              </w:rPr>
            </w:pPr>
            <w:r w:rsidRPr="00BF65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т. ч.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77" w:type="dxa"/>
            <w:vAlign w:val="center"/>
          </w:tcPr>
          <w:p w:rsidR="00BF6588" w:rsidRPr="00BF6588" w:rsidRDefault="00775D0D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color w:val="59595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8"/>
              </w:rPr>
              <w:t>0</w:t>
            </w:r>
            <w:r w:rsidR="00BF6588" w:rsidRPr="00BF6588">
              <w:rPr>
                <w:rFonts w:ascii="Times New Roman" w:hAnsi="Times New Roman" w:cs="Times New Roman"/>
                <w:color w:val="595959"/>
                <w:sz w:val="24"/>
                <w:szCs w:val="28"/>
              </w:rPr>
              <w:t>-</w:t>
            </w:r>
          </w:p>
        </w:tc>
        <w:tc>
          <w:tcPr>
            <w:tcW w:w="3191" w:type="dxa"/>
            <w:vAlign w:val="center"/>
          </w:tcPr>
          <w:p w:rsidR="00BF6588" w:rsidRPr="00BF6588" w:rsidRDefault="00775D0D" w:rsidP="007C43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color w:val="59595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8"/>
              </w:rPr>
              <w:t>0</w:t>
            </w:r>
            <w:r w:rsidR="00BF6588" w:rsidRPr="00BF6588">
              <w:rPr>
                <w:rFonts w:ascii="Times New Roman" w:hAnsi="Times New Roman" w:cs="Times New Roman"/>
                <w:color w:val="595959"/>
                <w:sz w:val="24"/>
                <w:szCs w:val="28"/>
              </w:rPr>
              <w:t>-</w:t>
            </w:r>
          </w:p>
        </w:tc>
      </w:tr>
      <w:tr w:rsidR="00BF6588" w:rsidRPr="00BF6588" w:rsidTr="00487EA8">
        <w:tc>
          <w:tcPr>
            <w:tcW w:w="4503" w:type="dxa"/>
          </w:tcPr>
          <w:p w:rsidR="00BF6588" w:rsidRPr="00BF6588" w:rsidRDefault="00BF6588" w:rsidP="007C4386">
            <w:pPr>
              <w:jc w:val="both"/>
              <w:rPr>
                <w:rFonts w:ascii="Times New Roman" w:eastAsia="Times New Roman" w:hAnsi="Times New Roman" w:cs="Times New Roman"/>
                <w:b/>
                <w:color w:val="625F5F"/>
                <w:sz w:val="18"/>
                <w:szCs w:val="18"/>
                <w:lang w:eastAsia="ru-RU"/>
              </w:rPr>
            </w:pPr>
            <w:r w:rsidRPr="00BF6588">
              <w:rPr>
                <w:rFonts w:ascii="Times New Roman" w:hAnsi="Times New Roman" w:cs="Times New Roman"/>
                <w:sz w:val="24"/>
                <w:szCs w:val="28"/>
              </w:rPr>
              <w:t xml:space="preserve">в. т. ч. заключенных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единственным поставщиком (исполнителем, подрядчиком) по результатам несостоявшейся конкурентной закупки</w:t>
            </w:r>
          </w:p>
          <w:p w:rsidR="00BF6588" w:rsidRPr="00BF6588" w:rsidRDefault="00BF6588" w:rsidP="00BF6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F6588" w:rsidRPr="00487EA8" w:rsidRDefault="00625816" w:rsidP="0048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  <w:vAlign w:val="center"/>
          </w:tcPr>
          <w:p w:rsidR="00A80B07" w:rsidRPr="00487EA8" w:rsidRDefault="00625816" w:rsidP="00A8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102 570 437,19</w:t>
            </w:r>
          </w:p>
        </w:tc>
      </w:tr>
    </w:tbl>
    <w:p w:rsidR="005B4C31" w:rsidRDefault="005B4C31">
      <w:bookmarkStart w:id="0" w:name="_GoBack"/>
      <w:bookmarkEnd w:id="0"/>
    </w:p>
    <w:sectPr w:rsidR="005B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47" w:rsidRDefault="00260947" w:rsidP="00BF6588">
      <w:pPr>
        <w:spacing w:after="0" w:line="240" w:lineRule="auto"/>
      </w:pPr>
      <w:r>
        <w:separator/>
      </w:r>
    </w:p>
  </w:endnote>
  <w:endnote w:type="continuationSeparator" w:id="0">
    <w:p w:rsidR="00260947" w:rsidRDefault="00260947" w:rsidP="00B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47" w:rsidRDefault="00260947" w:rsidP="00BF6588">
      <w:pPr>
        <w:spacing w:after="0" w:line="240" w:lineRule="auto"/>
      </w:pPr>
      <w:r>
        <w:separator/>
      </w:r>
    </w:p>
  </w:footnote>
  <w:footnote w:type="continuationSeparator" w:id="0">
    <w:p w:rsidR="00260947" w:rsidRDefault="00260947" w:rsidP="00BF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B"/>
    <w:rsid w:val="0000201B"/>
    <w:rsid w:val="001D6235"/>
    <w:rsid w:val="00240CE3"/>
    <w:rsid w:val="00260947"/>
    <w:rsid w:val="0030490D"/>
    <w:rsid w:val="00487EA8"/>
    <w:rsid w:val="004C7408"/>
    <w:rsid w:val="005A0F13"/>
    <w:rsid w:val="005B4C31"/>
    <w:rsid w:val="00625816"/>
    <w:rsid w:val="00695E1D"/>
    <w:rsid w:val="0070343B"/>
    <w:rsid w:val="00775D0D"/>
    <w:rsid w:val="00802723"/>
    <w:rsid w:val="00810376"/>
    <w:rsid w:val="0090741F"/>
    <w:rsid w:val="009A409C"/>
    <w:rsid w:val="00A80B07"/>
    <w:rsid w:val="00AE7C8B"/>
    <w:rsid w:val="00BF6588"/>
    <w:rsid w:val="00C14D64"/>
    <w:rsid w:val="00C53DF0"/>
    <w:rsid w:val="00D6197E"/>
    <w:rsid w:val="00D8027D"/>
    <w:rsid w:val="00E409AF"/>
    <w:rsid w:val="00E6519B"/>
    <w:rsid w:val="00EC26BA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588"/>
  </w:style>
  <w:style w:type="paragraph" w:styleId="a6">
    <w:name w:val="footer"/>
    <w:basedOn w:val="a"/>
    <w:link w:val="a7"/>
    <w:uiPriority w:val="99"/>
    <w:unhideWhenUsed/>
    <w:rsid w:val="00B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588"/>
  </w:style>
  <w:style w:type="paragraph" w:styleId="a6">
    <w:name w:val="footer"/>
    <w:basedOn w:val="a"/>
    <w:link w:val="a7"/>
    <w:uiPriority w:val="99"/>
    <w:unhideWhenUsed/>
    <w:rsid w:val="00BF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11</cp:revision>
  <cp:lastPrinted>2018-09-10T06:09:00Z</cp:lastPrinted>
  <dcterms:created xsi:type="dcterms:W3CDTF">2018-09-10T06:10:00Z</dcterms:created>
  <dcterms:modified xsi:type="dcterms:W3CDTF">2020-02-07T08:19:00Z</dcterms:modified>
</cp:coreProperties>
</file>